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proofErr w:type="spellStart"/>
      <w:r w:rsidRPr="00AA6321">
        <w:rPr>
          <w:rFonts w:ascii="Roboto" w:hAnsi="Roboto"/>
          <w:b/>
          <w:bCs/>
          <w:sz w:val="32"/>
          <w:szCs w:val="32"/>
        </w:rPr>
        <w:t>Noa</w:t>
      </w:r>
      <w:proofErr w:type="spellEnd"/>
      <w:r w:rsidRPr="00AA6321">
        <w:rPr>
          <w:rFonts w:ascii="Roboto" w:hAnsi="Roboto"/>
          <w:b/>
          <w:bCs/>
          <w:sz w:val="32"/>
          <w:szCs w:val="32"/>
        </w:rPr>
        <w:t xml:space="preserve"> Notes Vorlage</w:t>
      </w:r>
    </w:p>
    <w:p w14:paraId="49433063" w14:textId="53F099A6" w:rsidR="003477F9" w:rsidRDefault="003477F9" w:rsidP="00435724">
      <w:pPr>
        <w:rPr>
          <w:rFonts w:ascii="Roboto" w:hAnsi="Roboto"/>
          <w:sz w:val="20"/>
          <w:szCs w:val="20"/>
        </w:rPr>
      </w:pPr>
      <w:r w:rsidRPr="003477F9">
        <w:rPr>
          <w:rFonts w:ascii="Roboto" w:hAnsi="Roboto"/>
          <w:sz w:val="20"/>
          <w:szCs w:val="20"/>
        </w:rPr>
        <w:t xml:space="preserve">Viele gängige Abkürzungen sind bereits in </w:t>
      </w:r>
      <w:proofErr w:type="spellStart"/>
      <w:r w:rsidRPr="003477F9">
        <w:rPr>
          <w:rFonts w:ascii="Roboto" w:hAnsi="Roboto"/>
          <w:sz w:val="20"/>
          <w:szCs w:val="20"/>
        </w:rPr>
        <w:t>Noa</w:t>
      </w:r>
      <w:proofErr w:type="spellEnd"/>
      <w:r w:rsidRPr="003477F9">
        <w:rPr>
          <w:rFonts w:ascii="Roboto" w:hAnsi="Roboto"/>
          <w:sz w:val="20"/>
          <w:szCs w:val="20"/>
        </w:rPr>
        <w:t xml:space="preserve"> Notes hinterlegt. Hilfreich ist es, hier Befehle als Textbausteine zu formulieren und in “Beschreibung des Abschnitts” </w:t>
      </w:r>
      <w:r>
        <w:rPr>
          <w:rFonts w:ascii="Roboto" w:hAnsi="Roboto"/>
          <w:sz w:val="20"/>
          <w:szCs w:val="20"/>
        </w:rPr>
        <w:t xml:space="preserve">innerhalb Ihrer </w:t>
      </w:r>
      <w:hyperlink r:id="rId6" w:anchor="/visit-template" w:history="1">
        <w:r w:rsidRPr="003477F9">
          <w:rPr>
            <w:rStyle w:val="Hyperlink"/>
            <w:rFonts w:ascii="Roboto" w:hAnsi="Roboto"/>
            <w:sz w:val="20"/>
            <w:szCs w:val="20"/>
          </w:rPr>
          <w:t>Vorlage</w:t>
        </w:r>
      </w:hyperlink>
      <w:r>
        <w:rPr>
          <w:rFonts w:ascii="Roboto" w:hAnsi="Roboto"/>
          <w:sz w:val="20"/>
          <w:szCs w:val="20"/>
        </w:rPr>
        <w:t xml:space="preserve"> </w:t>
      </w:r>
      <w:r w:rsidRPr="003477F9">
        <w:rPr>
          <w:rFonts w:ascii="Roboto" w:hAnsi="Roboto"/>
          <w:sz w:val="20"/>
          <w:szCs w:val="20"/>
        </w:rPr>
        <w:t>einzufügen.</w:t>
      </w:r>
      <w:r w:rsidRPr="003477F9">
        <w:rPr>
          <w:rFonts w:ascii="Roboto" w:hAnsi="Roboto"/>
          <w:sz w:val="20"/>
          <w:szCs w:val="20"/>
        </w:rPr>
        <w:br/>
        <w:t xml:space="preserve">„Schreibe die ärztlichen Untersuchungen und Befunde, in gebräuchlichen Abkürzungen für [Fachbereich einfügen] wie z. B. [geben Sie ein oder zwei der typischsten an] “ </w:t>
      </w:r>
      <w:r w:rsidRPr="003477F9">
        <w:rPr>
          <w:rFonts w:ascii="Roboto" w:hAnsi="Roboto"/>
          <w:sz w:val="20"/>
          <w:szCs w:val="20"/>
        </w:rPr>
        <w:br/>
      </w:r>
      <w:r w:rsidRPr="003477F9">
        <w:rPr>
          <w:rFonts w:ascii="Roboto" w:hAnsi="Roboto"/>
          <w:sz w:val="20"/>
          <w:szCs w:val="20"/>
        </w:rPr>
        <w:br/>
        <w:t xml:space="preserve">Wenn </w:t>
      </w:r>
      <w:proofErr w:type="spellStart"/>
      <w:r w:rsidRPr="003477F9">
        <w:rPr>
          <w:rFonts w:ascii="Roboto" w:hAnsi="Roboto"/>
          <w:sz w:val="20"/>
          <w:szCs w:val="20"/>
        </w:rPr>
        <w:t>Noa</w:t>
      </w:r>
      <w:proofErr w:type="spellEnd"/>
      <w:r w:rsidRPr="003477F9">
        <w:rPr>
          <w:rFonts w:ascii="Roboto" w:hAnsi="Roboto"/>
          <w:sz w:val="20"/>
          <w:szCs w:val="20"/>
        </w:rPr>
        <w:t xml:space="preserve"> Notes in der Dokumentation immer die gleichen Abkürzungen verwenden soll, geben Sie am besten ein Glossar an. D.h. jede Abkürzung </w:t>
      </w:r>
      <w:r w:rsidRPr="003477F9">
        <w:rPr>
          <w:rFonts w:ascii="Roboto" w:hAnsi="Roboto"/>
          <w:sz w:val="20"/>
          <w:szCs w:val="20"/>
        </w:rPr>
        <w:t>samt einem Beispiel</w:t>
      </w:r>
      <w:r w:rsidRPr="003477F9">
        <w:rPr>
          <w:rFonts w:ascii="Roboto" w:hAnsi="Roboto"/>
          <w:sz w:val="20"/>
          <w:szCs w:val="20"/>
        </w:rPr>
        <w:t xml:space="preserve"> wann und wie diese genutzt werden soll: </w:t>
      </w:r>
      <w:r w:rsidRPr="003477F9">
        <w:rPr>
          <w:rFonts w:ascii="Roboto" w:hAnsi="Roboto"/>
          <w:sz w:val="20"/>
          <w:szCs w:val="20"/>
        </w:rPr>
        <w:br/>
      </w:r>
    </w:p>
    <w:p w14:paraId="660F641B" w14:textId="3D1E9879" w:rsidR="00AA6321" w:rsidRPr="00AA6321" w:rsidRDefault="003477F9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Abkürzungen</w:t>
      </w:r>
    </w:p>
    <w:p w14:paraId="6A1CC68F" w14:textId="124A7BD5" w:rsidR="002E586E" w:rsidRPr="00AA6321" w:rsidRDefault="001C7BB2" w:rsidP="00435724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3477F9" w:rsidRPr="003477F9">
        <w:rPr>
          <w:rFonts w:ascii="Roboto" w:hAnsi="Roboto"/>
          <w:sz w:val="20"/>
          <w:szCs w:val="20"/>
        </w:rPr>
        <w:t>Untersuchung und Befund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3477F9" w:rsidRPr="003477F9">
        <w:rPr>
          <w:rFonts w:ascii="Roboto" w:hAnsi="Roboto"/>
          <w:sz w:val="20"/>
          <w:szCs w:val="20"/>
        </w:rPr>
        <w:t>Folgende Abkürzungen sollen verwendet werden:  “</w:t>
      </w:r>
      <w:proofErr w:type="spellStart"/>
      <w:r w:rsidR="003477F9" w:rsidRPr="003477F9">
        <w:rPr>
          <w:rFonts w:ascii="Roboto" w:hAnsi="Roboto"/>
          <w:sz w:val="20"/>
          <w:szCs w:val="20"/>
        </w:rPr>
        <w:t>o.B</w:t>
      </w:r>
      <w:proofErr w:type="spellEnd"/>
      <w:r w:rsidR="003477F9" w:rsidRPr="003477F9">
        <w:rPr>
          <w:rFonts w:ascii="Roboto" w:hAnsi="Roboto"/>
          <w:sz w:val="20"/>
          <w:szCs w:val="20"/>
        </w:rPr>
        <w:t>” für ohne Befund, keine Auffälligkeiten, z.B. “Lunge o.B.”. “ V.a.” für Verdacht auf etwas, z.B. “V.a. Koronare Herzerkrankung, “</w:t>
      </w:r>
      <w:proofErr w:type="spellStart"/>
      <w:r w:rsidR="003477F9" w:rsidRPr="003477F9">
        <w:rPr>
          <w:rFonts w:ascii="Roboto" w:hAnsi="Roboto"/>
          <w:sz w:val="20"/>
          <w:szCs w:val="20"/>
        </w:rPr>
        <w:t>Z.n</w:t>
      </w:r>
      <w:proofErr w:type="spellEnd"/>
      <w:r w:rsidR="003477F9" w:rsidRPr="003477F9">
        <w:rPr>
          <w:rFonts w:ascii="Roboto" w:hAnsi="Roboto"/>
          <w:sz w:val="20"/>
          <w:szCs w:val="20"/>
        </w:rPr>
        <w:t>.” für Zustand nach Eingriff oder Erkrankung. z.B. “</w:t>
      </w:r>
      <w:proofErr w:type="spellStart"/>
      <w:r w:rsidR="003477F9" w:rsidRPr="003477F9">
        <w:rPr>
          <w:rFonts w:ascii="Roboto" w:hAnsi="Roboto"/>
          <w:sz w:val="20"/>
          <w:szCs w:val="20"/>
        </w:rPr>
        <w:t>Z.n</w:t>
      </w:r>
      <w:proofErr w:type="spellEnd"/>
      <w:r w:rsidR="003477F9" w:rsidRPr="003477F9">
        <w:rPr>
          <w:rFonts w:ascii="Roboto" w:hAnsi="Roboto"/>
          <w:sz w:val="20"/>
          <w:szCs w:val="20"/>
        </w:rPr>
        <w:t xml:space="preserve">. nach </w:t>
      </w:r>
      <w:proofErr w:type="spellStart"/>
      <w:r w:rsidR="003477F9" w:rsidRPr="003477F9">
        <w:rPr>
          <w:rFonts w:ascii="Roboto" w:hAnsi="Roboto"/>
          <w:sz w:val="20"/>
          <w:szCs w:val="20"/>
        </w:rPr>
        <w:t>Op</w:t>
      </w:r>
      <w:proofErr w:type="spellEnd"/>
      <w:r w:rsidR="003477F9" w:rsidRPr="003477F9">
        <w:rPr>
          <w:rFonts w:ascii="Roboto" w:hAnsi="Roboto"/>
          <w:sz w:val="20"/>
          <w:szCs w:val="20"/>
        </w:rPr>
        <w:t xml:space="preserve"> gut/schlecht”. “ pos.” für einen positiven/auffälligen Befund, z.B. “ Eisen pos. “. “neg.” für einen negativen/</w:t>
      </w:r>
      <w:proofErr w:type="spellStart"/>
      <w:r w:rsidR="003477F9" w:rsidRPr="003477F9">
        <w:rPr>
          <w:rFonts w:ascii="Roboto" w:hAnsi="Roboto"/>
          <w:sz w:val="20"/>
          <w:szCs w:val="20"/>
        </w:rPr>
        <w:t>unaufälligen</w:t>
      </w:r>
      <w:proofErr w:type="spellEnd"/>
      <w:r w:rsidR="003477F9" w:rsidRPr="003477F9">
        <w:rPr>
          <w:rFonts w:ascii="Roboto" w:hAnsi="Roboto"/>
          <w:sz w:val="20"/>
          <w:szCs w:val="20"/>
        </w:rPr>
        <w:t xml:space="preserve"> Befund, z.B. “ Urin neg. auf Drogen”</w:t>
      </w:r>
      <w:proofErr w:type="gramStart"/>
      <w:r w:rsidR="003477F9" w:rsidRPr="003477F9">
        <w:rPr>
          <w:rFonts w:ascii="Roboto" w:hAnsi="Roboto"/>
          <w:sz w:val="20"/>
          <w:szCs w:val="20"/>
        </w:rPr>
        <w:t xml:space="preserve"> ….</w:t>
      </w:r>
      <w:proofErr w:type="gramEnd"/>
      <w:r w:rsidR="003477F9" w:rsidRPr="003477F9">
        <w:rPr>
          <w:rFonts w:ascii="Roboto" w:hAnsi="Roboto"/>
          <w:sz w:val="20"/>
          <w:szCs w:val="20"/>
        </w:rPr>
        <w:t>.</w:t>
      </w:r>
      <w:r w:rsidRPr="00AA6321">
        <w:rPr>
          <w:rFonts w:ascii="Roboto" w:hAnsi="Roboto"/>
          <w:sz w:val="20"/>
          <w:szCs w:val="20"/>
        </w:rPr>
        <w:br/>
      </w:r>
      <w:r w:rsidR="00AA6321">
        <w:rPr>
          <w:rFonts w:ascii="Roboto" w:hAnsi="Roboto"/>
          <w:b/>
          <w:bCs/>
          <w:sz w:val="20"/>
          <w:szCs w:val="20"/>
        </w:rPr>
        <w:br/>
      </w:r>
    </w:p>
    <w:p w14:paraId="3F63CC5A" w14:textId="77777777" w:rsidR="001C7BB2" w:rsidRPr="00AA6321" w:rsidRDefault="001C7BB2" w:rsidP="001C7BB2">
      <w:pPr>
        <w:rPr>
          <w:rFonts w:ascii="Roboto" w:hAnsi="Roboto"/>
          <w:sz w:val="20"/>
          <w:szCs w:val="20"/>
        </w:rPr>
      </w:pPr>
    </w:p>
    <w:p w14:paraId="11CF8F4D" w14:textId="58E71A1A" w:rsidR="00E1002F" w:rsidRPr="00AA6321" w:rsidRDefault="00E1002F" w:rsidP="001C7BB2">
      <w:pPr>
        <w:rPr>
          <w:rFonts w:ascii="Roboto" w:hAnsi="Roboto"/>
          <w:sz w:val="20"/>
          <w:szCs w:val="20"/>
        </w:rPr>
      </w:pP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A943" w14:textId="77777777" w:rsidR="002403DD" w:rsidRDefault="002403DD" w:rsidP="00AA6321">
      <w:pPr>
        <w:spacing w:after="0" w:line="240" w:lineRule="auto"/>
      </w:pPr>
      <w:r>
        <w:separator/>
      </w:r>
    </w:p>
  </w:endnote>
  <w:endnote w:type="continuationSeparator" w:id="0">
    <w:p w14:paraId="0C33AC54" w14:textId="77777777" w:rsidR="002403DD" w:rsidRDefault="002403DD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3F1F" w14:textId="77777777" w:rsidR="002403DD" w:rsidRDefault="002403DD" w:rsidP="00AA6321">
      <w:pPr>
        <w:spacing w:after="0" w:line="240" w:lineRule="auto"/>
      </w:pPr>
      <w:r>
        <w:separator/>
      </w:r>
    </w:p>
  </w:footnote>
  <w:footnote w:type="continuationSeparator" w:id="0">
    <w:p w14:paraId="17ADF1E1" w14:textId="77777777" w:rsidR="002403DD" w:rsidRDefault="002403DD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 xml:space="preserve">Sie behandeln. </w:t>
    </w:r>
    <w:proofErr w:type="spellStart"/>
    <w:r w:rsidRPr="00AA6321">
      <w:rPr>
        <w:b/>
        <w:bCs/>
        <w:color w:val="309E8D"/>
      </w:rPr>
      <w:t>Noa</w:t>
    </w:r>
    <w:proofErr w:type="spellEnd"/>
    <w:r w:rsidRPr="00AA6321">
      <w:rPr>
        <w:b/>
        <w:bCs/>
        <w:color w:val="309E8D"/>
      </w:rPr>
      <w:t xml:space="preserve">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1C7BB2"/>
    <w:rsid w:val="002403DD"/>
    <w:rsid w:val="002B30A4"/>
    <w:rsid w:val="002E586E"/>
    <w:rsid w:val="003477F9"/>
    <w:rsid w:val="00435724"/>
    <w:rsid w:val="005B0C33"/>
    <w:rsid w:val="00646CC6"/>
    <w:rsid w:val="006F3F2E"/>
    <w:rsid w:val="00812AED"/>
    <w:rsid w:val="009842AF"/>
    <w:rsid w:val="00AA6321"/>
    <w:rsid w:val="00B87771"/>
    <w:rsid w:val="00C042F7"/>
    <w:rsid w:val="00C75460"/>
    <w:rsid w:val="00C75F84"/>
    <w:rsid w:val="00E1002F"/>
    <w:rsid w:val="00EF583F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6</cp:revision>
  <dcterms:created xsi:type="dcterms:W3CDTF">2025-10-29T11:51:00Z</dcterms:created>
  <dcterms:modified xsi:type="dcterms:W3CDTF">2025-10-31T10:51:00Z</dcterms:modified>
</cp:coreProperties>
</file>