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r w:rsidRPr="00AA6321">
        <w:rPr>
          <w:rFonts w:ascii="Roboto" w:hAnsi="Roboto"/>
          <w:b/>
          <w:bCs/>
          <w:sz w:val="32"/>
          <w:szCs w:val="32"/>
        </w:rPr>
        <w:t>Noa Notes Vorlage</w:t>
      </w:r>
    </w:p>
    <w:p w14:paraId="0C30CC56" w14:textId="13486A64" w:rsidR="00AA6321" w:rsidRPr="00AA6321" w:rsidRDefault="00AA6321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sz w:val="20"/>
          <w:szCs w:val="20"/>
        </w:rPr>
        <w:t>Gerne können Sie</w:t>
      </w:r>
      <w:r>
        <w:rPr>
          <w:rFonts w:ascii="Roboto" w:hAnsi="Roboto"/>
          <w:sz w:val="20"/>
          <w:szCs w:val="20"/>
        </w:rPr>
        <w:t xml:space="preserve"> diese Vorlage kopieren und die Abschnitte in Ihrem Noa Notes Account unter </w:t>
      </w:r>
      <w:hyperlink r:id="rId6" w:anchor="/visit-template" w:history="1">
        <w:r w:rsidRPr="00AA6321">
          <w:rPr>
            <w:rStyle w:val="Hyperlink"/>
            <w:rFonts w:ascii="Roboto" w:hAnsi="Roboto"/>
            <w:sz w:val="20"/>
            <w:szCs w:val="20"/>
          </w:rPr>
          <w:t>„Vorlagen“</w:t>
        </w:r>
      </w:hyperlink>
      <w:r>
        <w:rPr>
          <w:rFonts w:ascii="Roboto" w:hAnsi="Roboto"/>
          <w:sz w:val="20"/>
          <w:szCs w:val="20"/>
        </w:rPr>
        <w:t xml:space="preserve"> einfügen.</w:t>
      </w:r>
    </w:p>
    <w:p w14:paraId="04599F07" w14:textId="77777777" w:rsidR="00AA6321" w:rsidRDefault="00AA6321" w:rsidP="001C7BB2">
      <w:pPr>
        <w:rPr>
          <w:rFonts w:ascii="Roboto" w:hAnsi="Roboto"/>
          <w:b/>
          <w:bCs/>
          <w:sz w:val="20"/>
          <w:szCs w:val="20"/>
        </w:rPr>
      </w:pPr>
    </w:p>
    <w:p w14:paraId="660F641B" w14:textId="0B638511" w:rsidR="00AA6321" w:rsidRPr="00AA6321" w:rsidRDefault="0009748E" w:rsidP="001C7BB2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Gynäkologie – Schwanger</w:t>
      </w:r>
      <w:r w:rsidR="003F478D">
        <w:rPr>
          <w:rFonts w:ascii="Roboto" w:hAnsi="Roboto"/>
          <w:b/>
          <w:bCs/>
          <w:sz w:val="32"/>
          <w:szCs w:val="32"/>
        </w:rPr>
        <w:t>schaftsvorsorge</w:t>
      </w:r>
    </w:p>
    <w:p w14:paraId="3F63CC5A" w14:textId="0CB30F63" w:rsidR="001C7BB2" w:rsidRPr="00AA6321" w:rsidRDefault="001C7BB2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09748E">
        <w:rPr>
          <w:rFonts w:ascii="Roboto" w:hAnsi="Roboto"/>
          <w:sz w:val="20"/>
          <w:szCs w:val="20"/>
        </w:rPr>
        <w:t>Patientendaten</w:t>
      </w:r>
      <w:r w:rsidR="0009748E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 w:rsidR="0009748E"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="0009748E" w:rsidRPr="0009748E">
        <w:rPr>
          <w:rFonts w:ascii="Roboto" w:hAnsi="Roboto"/>
          <w:sz w:val="20"/>
          <w:szCs w:val="20"/>
        </w:rPr>
        <w:t>Vollständiger Name, Alter, Geburtsdatum, Patientennummer, Versicherungsnummer, Kontaktdaten, Erziehungsberechtigte und alle weiteren für die Krankenakte erforderlichen Verwaltungsdaten</w:t>
      </w:r>
      <w:r w:rsidRPr="00AA6321">
        <w:rPr>
          <w:rFonts w:ascii="Roboto" w:hAnsi="Roboto"/>
          <w:b/>
          <w:bCs/>
          <w:sz w:val="20"/>
          <w:szCs w:val="20"/>
        </w:rPr>
        <w:br/>
      </w:r>
    </w:p>
    <w:p w14:paraId="11CF8F4D" w14:textId="0AC10E41" w:rsidR="00E1002F" w:rsidRPr="0009748E" w:rsidRDefault="0009748E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Grund des Besuchs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Aktuelle Schwangerschaftsbedenken; Symptomprofil mit Beginn, Dauer, Häufigkeit, Intensität, Auslösern und Linderungsmitteln sowie Entwicklung; wichtige Daten und vorherige Betreuung.</w:t>
      </w:r>
    </w:p>
    <w:p w14:paraId="3FB19F45" w14:textId="03897708" w:rsidR="0009748E" w:rsidRDefault="0009748E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Schwangerschaftsverlauf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Letzte Menstruation; voraussichtlicher Geburtstermin und Datierungsmethode; Schwangerschaft und Parität; aktuelles Schwangerschaftsalter; Schwangerschaftsabsicht.</w:t>
      </w:r>
    </w:p>
    <w:p w14:paraId="069C0C53" w14:textId="05104513" w:rsid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Pr="0009748E">
        <w:rPr>
          <w:rFonts w:ascii="Roboto" w:hAnsi="Roboto"/>
          <w:sz w:val="20"/>
          <w:szCs w:val="20"/>
        </w:rPr>
        <w:t>Geburtsanamnese und Risikofaktoren</w:t>
      </w:r>
      <w:r w:rsidRPr="0009748E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Frühere Schwangerschaften und Schwangerschaftsverläufe; Komplikationen (zum Beispiel Präeklampsie, Schwangerschaftsdiabetes); medizinische oder genetische Risiken; Medikamente oder Substanzen; frühere Testergebnisse mit Datum.</w:t>
      </w:r>
    </w:p>
    <w:p w14:paraId="7C8A207D" w14:textId="1A7F91FD" w:rsid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Pr="0009748E">
        <w:rPr>
          <w:rFonts w:ascii="Roboto" w:hAnsi="Roboto"/>
          <w:sz w:val="20"/>
          <w:szCs w:val="20"/>
        </w:rPr>
        <w:t>Tests, Labor und Bildgebung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Pränatale Laboruntersuchungen (wie Blutgruppe, Antikörper-Screening, Hämoglobin, Röteln, HIV, Syphilis), Urintests, Glukose-Screening und Ultraschallbefunde mit Datum; einschließlich Werte, Einheiten und Referenzbereiche.</w:t>
      </w:r>
    </w:p>
    <w:p w14:paraId="5A0D4F9F" w14:textId="30114A9C" w:rsidR="0009748E" w:rsidRP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Pr="0009748E">
        <w:rPr>
          <w:rFonts w:ascii="Roboto" w:hAnsi="Roboto"/>
          <w:sz w:val="20"/>
          <w:szCs w:val="20"/>
        </w:rPr>
        <w:t>Untersuchung und Befund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Vitalzeichen und Gewicht; Gebärmuttergröße oder Fundushöhe; fetale Herzuntersuchung (sofern dokumentiert); heute durchgeführte Verfahren und unmittelbare Ergebnisse.</w:t>
      </w:r>
    </w:p>
    <w:p w14:paraId="4BB47C79" w14:textId="59AD9917" w:rsidR="0009748E" w:rsidRP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Diagnose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Diagnosen mit ICD-10 Code und Verdachtsdiagnose mit ICD-10 Code</w:t>
      </w:r>
    </w:p>
    <w:p w14:paraId="61E74EF5" w14:textId="146C1CE4" w:rsid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Medikation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Schreibweise 0-0-0 für Einnahme Empfehlung und Erklärung wofür Medikament jeweils ist</w:t>
      </w:r>
    </w:p>
    <w:p w14:paraId="01CCED97" w14:textId="42D75E02" w:rsid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lastRenderedPageBreak/>
        <w:t xml:space="preserve">Titel des Abschnitts: </w:t>
      </w:r>
      <w:r w:rsidRPr="0009748E">
        <w:rPr>
          <w:rFonts w:ascii="Roboto" w:hAnsi="Roboto"/>
          <w:sz w:val="20"/>
          <w:szCs w:val="20"/>
        </w:rPr>
        <w:t>Risikoaufklärung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Gibt es Risiken, Komplikationen, etwas ungewöhnliches, müssen besondere Maßnahmen ergriffen werden</w:t>
      </w:r>
    </w:p>
    <w:p w14:paraId="018F45F9" w14:textId="18838A33" w:rsidR="0009748E" w:rsidRP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Therapieplan und Empfehlungen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Nächster Termin und Hinweise einschließlich Nahrungsergänzungsmittel (z. B. Folsäure, Eisen), Impfungen, Lebensstilberatung, Warnsignale, Pflegeplan, erforderlicher Überwachung und ausstehende Tests, Sicherheitshinweise und Vorsichtsmaßnahmen</w:t>
      </w:r>
      <w:r>
        <w:rPr>
          <w:rFonts w:ascii="Roboto" w:hAnsi="Roboto"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sowie dem Zeitpunkt der Nachsorge.</w:t>
      </w:r>
    </w:p>
    <w:p w14:paraId="16F9E775" w14:textId="707C0CEA" w:rsidR="0009748E" w:rsidRDefault="0009748E" w:rsidP="0009748E">
      <w:pPr>
        <w:rPr>
          <w:rFonts w:ascii="Roboto" w:hAnsi="Roboto"/>
          <w:sz w:val="20"/>
          <w:szCs w:val="20"/>
        </w:rPr>
      </w:pPr>
    </w:p>
    <w:p w14:paraId="0D951892" w14:textId="77777777" w:rsidR="0009748E" w:rsidRPr="00AA6321" w:rsidRDefault="0009748E" w:rsidP="001C7BB2">
      <w:pPr>
        <w:rPr>
          <w:rFonts w:ascii="Roboto" w:hAnsi="Roboto"/>
          <w:sz w:val="20"/>
          <w:szCs w:val="20"/>
        </w:rPr>
      </w:pPr>
    </w:p>
    <w:sectPr w:rsidR="0009748E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6F78" w14:textId="77777777" w:rsidR="005B3A14" w:rsidRDefault="005B3A14" w:rsidP="00AA6321">
      <w:pPr>
        <w:spacing w:after="0" w:line="240" w:lineRule="auto"/>
      </w:pPr>
      <w:r>
        <w:separator/>
      </w:r>
    </w:p>
  </w:endnote>
  <w:endnote w:type="continuationSeparator" w:id="0">
    <w:p w14:paraId="7FF8F5F9" w14:textId="77777777" w:rsidR="005B3A14" w:rsidRDefault="005B3A14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B591" w14:textId="77777777" w:rsidR="005B3A14" w:rsidRDefault="005B3A14" w:rsidP="00AA6321">
      <w:pPr>
        <w:spacing w:after="0" w:line="240" w:lineRule="auto"/>
      </w:pPr>
      <w:r>
        <w:separator/>
      </w:r>
    </w:p>
  </w:footnote>
  <w:footnote w:type="continuationSeparator" w:id="0">
    <w:p w14:paraId="1DA860C3" w14:textId="77777777" w:rsidR="005B3A14" w:rsidRDefault="005B3A14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>Sie behandeln. Noa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09748E"/>
    <w:rsid w:val="001C7BB2"/>
    <w:rsid w:val="002E586E"/>
    <w:rsid w:val="002F6ADE"/>
    <w:rsid w:val="003F478D"/>
    <w:rsid w:val="005979D0"/>
    <w:rsid w:val="005B0C33"/>
    <w:rsid w:val="005B3A14"/>
    <w:rsid w:val="00646CC6"/>
    <w:rsid w:val="00665EA4"/>
    <w:rsid w:val="006F3F2E"/>
    <w:rsid w:val="009C2919"/>
    <w:rsid w:val="00A07D52"/>
    <w:rsid w:val="00AA6321"/>
    <w:rsid w:val="00B87771"/>
    <w:rsid w:val="00C042F7"/>
    <w:rsid w:val="00C75460"/>
    <w:rsid w:val="00C75F84"/>
    <w:rsid w:val="00E1002F"/>
    <w:rsid w:val="00EF583F"/>
    <w:rsid w:val="00F419C8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8</cp:revision>
  <dcterms:created xsi:type="dcterms:W3CDTF">2025-10-29T11:51:00Z</dcterms:created>
  <dcterms:modified xsi:type="dcterms:W3CDTF">2025-10-31T10:35:00Z</dcterms:modified>
</cp:coreProperties>
</file>